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tbl>
      <w:tblPr>
        <w:tblStyle w:val="3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201"/>
        <w:gridCol w:w="1147"/>
        <w:gridCol w:w="1200"/>
        <w:gridCol w:w="1200"/>
        <w:gridCol w:w="120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7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奖学金使用情况反馈表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个人信息</w:t>
            </w:r>
          </w:p>
        </w:tc>
        <w:tc>
          <w:tcPr>
            <w:tcW w:w="1201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147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性别</w:t>
            </w:r>
          </w:p>
        </w:tc>
        <w:tc>
          <w:tcPr>
            <w:tcW w:w="1200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专业</w:t>
            </w:r>
          </w:p>
        </w:tc>
        <w:tc>
          <w:tcPr>
            <w:tcW w:w="1210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出生年月</w:t>
            </w:r>
          </w:p>
        </w:tc>
        <w:tc>
          <w:tcPr>
            <w:tcW w:w="2347" w:type="dxa"/>
            <w:gridSpan w:val="2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入学时间</w:t>
            </w:r>
          </w:p>
        </w:tc>
        <w:tc>
          <w:tcPr>
            <w:tcW w:w="2410" w:type="dxa"/>
            <w:gridSpan w:val="2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01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联系方式</w:t>
            </w:r>
          </w:p>
        </w:tc>
        <w:tc>
          <w:tcPr>
            <w:tcW w:w="5957" w:type="dxa"/>
            <w:gridSpan w:val="5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7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bCs/>
                <w:kern w:val="0"/>
                <w:sz w:val="27"/>
                <w:szCs w:val="27"/>
              </w:rPr>
              <w:t>奖学金使用情况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215" w:type="dxa"/>
            <w:gridSpan w:val="7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7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bCs/>
                <w:kern w:val="0"/>
                <w:sz w:val="27"/>
                <w:szCs w:val="27"/>
              </w:rPr>
              <w:t>下一年度计划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9215" w:type="dxa"/>
            <w:gridSpan w:val="7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1A21"/>
    <w:rsid w:val="147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2019-12-03T06:30:00Z</dcterms:created>
  <dc:creator>许涛</dc:creator>
  <cp:lastModifiedBy>许涛</cp:lastModifiedBy>
  <dcterms:modified xsi:type="dcterms:W3CDTF">2019-12-03T06:31:50Z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